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8AA5D" w14:textId="11D990F9" w:rsidR="000E441C" w:rsidRPr="000E441C" w:rsidRDefault="0058381D" w:rsidP="000E441C">
      <w:pPr>
        <w:pStyle w:val="Heading1"/>
        <w:jc w:val="center"/>
        <w:rPr>
          <w:sz w:val="36"/>
          <w:szCs w:val="36"/>
        </w:rPr>
      </w:pPr>
      <w:bookmarkStart w:id="0" w:name="_GoBack"/>
      <w:bookmarkEnd w:id="0"/>
      <w:r w:rsidRPr="00DE69D8">
        <w:rPr>
          <w:sz w:val="36"/>
          <w:szCs w:val="36"/>
        </w:rPr>
        <w:t xml:space="preserve">Community Action Research </w:t>
      </w:r>
      <w:r w:rsidR="00DE69D8" w:rsidRPr="00DE69D8">
        <w:rPr>
          <w:sz w:val="36"/>
          <w:szCs w:val="36"/>
        </w:rPr>
        <w:t>Scholars (CARS)</w:t>
      </w:r>
    </w:p>
    <w:p w14:paraId="32A92E81" w14:textId="4265E5FD" w:rsidR="008E5E1A" w:rsidRPr="005047F1" w:rsidRDefault="00DE69D8" w:rsidP="005047F1">
      <w:pPr>
        <w:jc w:val="center"/>
        <w:rPr>
          <w:sz w:val="22"/>
          <w:szCs w:val="22"/>
        </w:rPr>
      </w:pPr>
      <w:r w:rsidRPr="005047F1">
        <w:rPr>
          <w:sz w:val="22"/>
          <w:szCs w:val="22"/>
        </w:rPr>
        <w:t>Academy for Research on Community Health, Engagement and Services</w:t>
      </w:r>
      <w:r w:rsidR="005047F1">
        <w:rPr>
          <w:sz w:val="22"/>
          <w:szCs w:val="22"/>
        </w:rPr>
        <w:t xml:space="preserve"> (ARCHES)</w:t>
      </w:r>
    </w:p>
    <w:p w14:paraId="1F69D75E" w14:textId="77777777" w:rsidR="008E5E1A" w:rsidRPr="005047F1" w:rsidRDefault="00DE69D8">
      <w:pPr>
        <w:pStyle w:val="Heading2"/>
        <w:rPr>
          <w:sz w:val="22"/>
          <w:szCs w:val="22"/>
        </w:rPr>
      </w:pPr>
      <w:r w:rsidRPr="005047F1">
        <w:rPr>
          <w:sz w:val="22"/>
          <w:szCs w:val="22"/>
        </w:rPr>
        <w:t>Mission</w:t>
      </w:r>
    </w:p>
    <w:p w14:paraId="272861AA" w14:textId="2FB4519A" w:rsidR="00DE69D8" w:rsidRPr="005047F1" w:rsidRDefault="00DE69D8" w:rsidP="005047F1">
      <w:pPr>
        <w:spacing w:line="240" w:lineRule="auto"/>
        <w:ind w:firstLine="605"/>
        <w:rPr>
          <w:sz w:val="22"/>
          <w:szCs w:val="22"/>
        </w:rPr>
      </w:pPr>
      <w:r w:rsidRPr="005047F1">
        <w:rPr>
          <w:sz w:val="22"/>
          <w:szCs w:val="22"/>
        </w:rPr>
        <w:t xml:space="preserve">The Community Action Research Scholars (CARS) </w:t>
      </w:r>
      <w:r w:rsidR="005047F1">
        <w:rPr>
          <w:sz w:val="22"/>
          <w:szCs w:val="22"/>
        </w:rPr>
        <w:t xml:space="preserve">program </w:t>
      </w:r>
      <w:r w:rsidRPr="005047F1">
        <w:rPr>
          <w:sz w:val="22"/>
          <w:szCs w:val="22"/>
        </w:rPr>
        <w:t>offers students opportunities to promote healthier behaviors, address key health issues within communities, and engage in service-learning activities with the underserved. Students participate in community-based service learning experiences and didact</w:t>
      </w:r>
      <w:r w:rsidR="005047F1">
        <w:rPr>
          <w:sz w:val="22"/>
          <w:szCs w:val="22"/>
        </w:rPr>
        <w:t>ic sessions designed to improve</w:t>
      </w:r>
      <w:r w:rsidRPr="005047F1">
        <w:rPr>
          <w:sz w:val="22"/>
          <w:szCs w:val="22"/>
        </w:rPr>
        <w:t xml:space="preserve"> their skills in community health. Through these experiences they contribute to improving health in the underserved communities where they train. </w:t>
      </w:r>
    </w:p>
    <w:p w14:paraId="05965A4D" w14:textId="671770BD" w:rsidR="00BB45F2" w:rsidRPr="005047F1" w:rsidRDefault="00BB45F2" w:rsidP="005047F1">
      <w:pPr>
        <w:pStyle w:val="Quote"/>
        <w:ind w:left="0"/>
        <w:rPr>
          <w:color w:val="0C1227" w:themeColor="text2"/>
          <w:sz w:val="22"/>
          <w:szCs w:val="22"/>
        </w:rPr>
      </w:pPr>
      <w:r w:rsidRPr="005047F1">
        <w:rPr>
          <w:sz w:val="22"/>
          <w:szCs w:val="22"/>
        </w:rPr>
        <w:t xml:space="preserve"> “To understand and improve the health of an individual, we must realize that t</w:t>
      </w:r>
      <w:r w:rsidR="005047F1">
        <w:rPr>
          <w:sz w:val="22"/>
          <w:szCs w:val="22"/>
        </w:rPr>
        <w:t>hey are a part of a community, d</w:t>
      </w:r>
      <w:r w:rsidRPr="005047F1">
        <w:rPr>
          <w:sz w:val="22"/>
          <w:szCs w:val="22"/>
        </w:rPr>
        <w:t xml:space="preserve">on’t tell me </w:t>
      </w:r>
      <w:r w:rsidR="005047F1">
        <w:rPr>
          <w:sz w:val="22"/>
          <w:szCs w:val="22"/>
        </w:rPr>
        <w:t>about the disease a person has, t</w:t>
      </w:r>
      <w:r w:rsidRPr="005047F1">
        <w:rPr>
          <w:sz w:val="22"/>
          <w:szCs w:val="22"/>
        </w:rPr>
        <w:t xml:space="preserve">ell me about the person who has the disease.” </w:t>
      </w:r>
      <w:r w:rsidR="005047F1">
        <w:rPr>
          <w:sz w:val="22"/>
          <w:szCs w:val="22"/>
        </w:rPr>
        <w:t xml:space="preserve"> </w:t>
      </w:r>
      <w:r w:rsidR="00B81062" w:rsidRPr="005047F1">
        <w:rPr>
          <w:color w:val="0C1227" w:themeColor="text2"/>
          <w:sz w:val="22"/>
          <w:szCs w:val="22"/>
        </w:rPr>
        <w:t xml:space="preserve">Dr. </w:t>
      </w:r>
      <w:r w:rsidRPr="005047F1">
        <w:rPr>
          <w:color w:val="0C1227" w:themeColor="text2"/>
          <w:sz w:val="22"/>
          <w:szCs w:val="22"/>
        </w:rPr>
        <w:t xml:space="preserve">Mark DeHaven, Co- founding director </w:t>
      </w:r>
    </w:p>
    <w:p w14:paraId="74130254" w14:textId="77777777" w:rsidR="008E5E1A" w:rsidRPr="005047F1" w:rsidRDefault="00BB45F2" w:rsidP="00BB45F2">
      <w:pPr>
        <w:pStyle w:val="Heading2"/>
        <w:rPr>
          <w:sz w:val="22"/>
          <w:szCs w:val="22"/>
        </w:rPr>
      </w:pPr>
      <w:r w:rsidRPr="005047F1">
        <w:rPr>
          <w:sz w:val="22"/>
          <w:szCs w:val="22"/>
        </w:rPr>
        <w:t>Description</w:t>
      </w:r>
    </w:p>
    <w:p w14:paraId="648B73AF" w14:textId="687CA096" w:rsidR="00C33758" w:rsidRPr="005047F1" w:rsidRDefault="005047F1" w:rsidP="005047F1">
      <w:pPr>
        <w:pStyle w:val="ListBullet"/>
        <w:numPr>
          <w:ilvl w:val="0"/>
          <w:numId w:val="0"/>
        </w:numPr>
        <w:spacing w:line="240" w:lineRule="auto"/>
        <w:rPr>
          <w:sz w:val="22"/>
          <w:szCs w:val="22"/>
        </w:rPr>
      </w:pPr>
      <w:r>
        <w:rPr>
          <w:sz w:val="22"/>
          <w:szCs w:val="22"/>
        </w:rPr>
        <w:tab/>
      </w:r>
      <w:r w:rsidR="00C33758" w:rsidRPr="005047F1">
        <w:rPr>
          <w:sz w:val="22"/>
          <w:szCs w:val="22"/>
        </w:rPr>
        <w:t xml:space="preserve">CARS is based </w:t>
      </w:r>
      <w:r>
        <w:rPr>
          <w:sz w:val="22"/>
          <w:szCs w:val="22"/>
        </w:rPr>
        <w:t>on the principles of community-</w:t>
      </w:r>
      <w:r w:rsidR="00C33758" w:rsidRPr="005047F1">
        <w:rPr>
          <w:sz w:val="22"/>
          <w:szCs w:val="22"/>
        </w:rPr>
        <w:t>based participatory research (CBPR) and</w:t>
      </w:r>
    </w:p>
    <w:p w14:paraId="6C7BF498" w14:textId="64EC66FD" w:rsidR="00781BCD" w:rsidRPr="005047F1" w:rsidRDefault="00C33758" w:rsidP="005047F1">
      <w:pPr>
        <w:pStyle w:val="ListBullet"/>
        <w:numPr>
          <w:ilvl w:val="0"/>
          <w:numId w:val="0"/>
        </w:numPr>
        <w:spacing w:line="240" w:lineRule="auto"/>
        <w:rPr>
          <w:sz w:val="22"/>
          <w:szCs w:val="22"/>
        </w:rPr>
      </w:pPr>
      <w:r w:rsidRPr="005047F1">
        <w:rPr>
          <w:sz w:val="22"/>
          <w:szCs w:val="22"/>
        </w:rPr>
        <w:t>population medicine, with special emphasis on cultural competence and the social</w:t>
      </w:r>
      <w:r w:rsidR="005047F1">
        <w:rPr>
          <w:sz w:val="22"/>
          <w:szCs w:val="22"/>
        </w:rPr>
        <w:t xml:space="preserve"> </w:t>
      </w:r>
      <w:r w:rsidRPr="005047F1">
        <w:rPr>
          <w:sz w:val="22"/>
          <w:szCs w:val="22"/>
        </w:rPr>
        <w:t>determinants of health. Students enrolled in CARS participate in s coordinated program of</w:t>
      </w:r>
      <w:r w:rsidR="005047F1">
        <w:rPr>
          <w:sz w:val="22"/>
          <w:szCs w:val="22"/>
        </w:rPr>
        <w:t xml:space="preserve"> </w:t>
      </w:r>
      <w:r w:rsidR="00F608E9" w:rsidRPr="005047F1">
        <w:rPr>
          <w:sz w:val="22"/>
          <w:szCs w:val="22"/>
        </w:rPr>
        <w:t>instruction, and service- learning experience</w:t>
      </w:r>
      <w:r w:rsidR="005047F1">
        <w:rPr>
          <w:sz w:val="22"/>
          <w:szCs w:val="22"/>
        </w:rPr>
        <w:t>s. CARS offers students a long-</w:t>
      </w:r>
      <w:r w:rsidR="00F608E9" w:rsidRPr="005047F1">
        <w:rPr>
          <w:sz w:val="22"/>
          <w:szCs w:val="22"/>
        </w:rPr>
        <w:t xml:space="preserve">term experience in community engagement and research with cumulative tracking and evaluation of research data. </w:t>
      </w:r>
    </w:p>
    <w:p w14:paraId="5C81C5A9" w14:textId="77777777" w:rsidR="005047F1" w:rsidRDefault="005047F1" w:rsidP="005047F1">
      <w:pPr>
        <w:pStyle w:val="ListBullet"/>
        <w:numPr>
          <w:ilvl w:val="0"/>
          <w:numId w:val="0"/>
        </w:numPr>
        <w:spacing w:line="240" w:lineRule="auto"/>
        <w:rPr>
          <w:sz w:val="22"/>
          <w:szCs w:val="22"/>
        </w:rPr>
      </w:pPr>
    </w:p>
    <w:p w14:paraId="1D8B635A" w14:textId="6A6352EB" w:rsidR="00C33758" w:rsidRPr="005047F1" w:rsidRDefault="00C33758" w:rsidP="005047F1">
      <w:pPr>
        <w:pStyle w:val="ListBullet"/>
        <w:numPr>
          <w:ilvl w:val="0"/>
          <w:numId w:val="0"/>
        </w:numPr>
        <w:spacing w:line="240" w:lineRule="auto"/>
        <w:rPr>
          <w:sz w:val="22"/>
          <w:szCs w:val="22"/>
        </w:rPr>
      </w:pPr>
      <w:r w:rsidRPr="005047F1">
        <w:rPr>
          <w:sz w:val="22"/>
          <w:szCs w:val="22"/>
        </w:rPr>
        <w:t>The CARS</w:t>
      </w:r>
      <w:r w:rsidR="00F608E9" w:rsidRPr="005047F1">
        <w:rPr>
          <w:sz w:val="22"/>
          <w:szCs w:val="22"/>
        </w:rPr>
        <w:t xml:space="preserve"> program consists of four core curriculum experiences, including:</w:t>
      </w:r>
    </w:p>
    <w:p w14:paraId="076F443F" w14:textId="77777777" w:rsidR="00F608E9" w:rsidRPr="005047F1" w:rsidRDefault="00F608E9" w:rsidP="005047F1">
      <w:pPr>
        <w:pStyle w:val="ListBullet"/>
        <w:numPr>
          <w:ilvl w:val="0"/>
          <w:numId w:val="9"/>
        </w:numPr>
        <w:spacing w:line="240" w:lineRule="auto"/>
        <w:rPr>
          <w:sz w:val="22"/>
          <w:szCs w:val="22"/>
        </w:rPr>
      </w:pPr>
      <w:r w:rsidRPr="005047F1">
        <w:rPr>
          <w:sz w:val="22"/>
          <w:szCs w:val="22"/>
        </w:rPr>
        <w:t xml:space="preserve">Core Concepts Seminars </w:t>
      </w:r>
    </w:p>
    <w:p w14:paraId="5299E27A" w14:textId="77777777" w:rsidR="00F608E9" w:rsidRPr="005047F1" w:rsidRDefault="00F608E9" w:rsidP="005047F1">
      <w:pPr>
        <w:pStyle w:val="ListBullet"/>
        <w:numPr>
          <w:ilvl w:val="0"/>
          <w:numId w:val="9"/>
        </w:numPr>
        <w:spacing w:line="240" w:lineRule="auto"/>
        <w:rPr>
          <w:sz w:val="22"/>
          <w:szCs w:val="22"/>
        </w:rPr>
      </w:pPr>
      <w:r w:rsidRPr="005047F1">
        <w:rPr>
          <w:sz w:val="22"/>
          <w:szCs w:val="22"/>
        </w:rPr>
        <w:t>Participation in the Community Service Core (CSC)</w:t>
      </w:r>
    </w:p>
    <w:p w14:paraId="749247FF" w14:textId="77777777" w:rsidR="00F608E9" w:rsidRPr="005047F1" w:rsidRDefault="00F608E9" w:rsidP="005047F1">
      <w:pPr>
        <w:pStyle w:val="ListBullet"/>
        <w:numPr>
          <w:ilvl w:val="0"/>
          <w:numId w:val="9"/>
        </w:numPr>
        <w:spacing w:line="240" w:lineRule="auto"/>
        <w:rPr>
          <w:sz w:val="22"/>
          <w:szCs w:val="22"/>
        </w:rPr>
      </w:pPr>
      <w:r w:rsidRPr="005047F1">
        <w:rPr>
          <w:sz w:val="22"/>
          <w:szCs w:val="22"/>
        </w:rPr>
        <w:t xml:space="preserve">Community Service Learning </w:t>
      </w:r>
    </w:p>
    <w:p w14:paraId="2AE0EE22" w14:textId="77777777" w:rsidR="00F608E9" w:rsidRPr="005047F1" w:rsidRDefault="00F608E9" w:rsidP="005047F1">
      <w:pPr>
        <w:pStyle w:val="ListBullet"/>
        <w:numPr>
          <w:ilvl w:val="0"/>
          <w:numId w:val="9"/>
        </w:numPr>
        <w:spacing w:line="240" w:lineRule="auto"/>
        <w:rPr>
          <w:sz w:val="22"/>
          <w:szCs w:val="22"/>
        </w:rPr>
      </w:pPr>
      <w:r w:rsidRPr="005047F1">
        <w:rPr>
          <w:sz w:val="22"/>
          <w:szCs w:val="22"/>
        </w:rPr>
        <w:t xml:space="preserve">Research Leadership and Membership </w:t>
      </w:r>
    </w:p>
    <w:p w14:paraId="121C68CB" w14:textId="77777777" w:rsidR="00F608E9" w:rsidRPr="005047F1" w:rsidRDefault="00F608E9" w:rsidP="005047F1">
      <w:pPr>
        <w:pStyle w:val="ListBullet"/>
        <w:numPr>
          <w:ilvl w:val="0"/>
          <w:numId w:val="9"/>
        </w:numPr>
        <w:spacing w:line="240" w:lineRule="auto"/>
        <w:rPr>
          <w:sz w:val="22"/>
          <w:szCs w:val="22"/>
        </w:rPr>
      </w:pPr>
      <w:r w:rsidRPr="005047F1">
        <w:rPr>
          <w:sz w:val="22"/>
          <w:szCs w:val="22"/>
        </w:rPr>
        <w:t>Applied Research in a Community Setting</w:t>
      </w:r>
    </w:p>
    <w:p w14:paraId="66ECF070" w14:textId="77777777" w:rsidR="00BB45F2" w:rsidRPr="005047F1" w:rsidRDefault="00BB45F2" w:rsidP="00F608E9">
      <w:pPr>
        <w:pStyle w:val="ListBullet"/>
        <w:numPr>
          <w:ilvl w:val="0"/>
          <w:numId w:val="0"/>
        </w:numPr>
        <w:rPr>
          <w:sz w:val="22"/>
          <w:szCs w:val="22"/>
        </w:rPr>
      </w:pPr>
    </w:p>
    <w:p w14:paraId="2AD0D779" w14:textId="32AE52EB" w:rsidR="00F608E9" w:rsidRPr="005047F1" w:rsidRDefault="00F608E9" w:rsidP="005047F1">
      <w:pPr>
        <w:pStyle w:val="ListBullet"/>
        <w:numPr>
          <w:ilvl w:val="0"/>
          <w:numId w:val="0"/>
        </w:numPr>
        <w:spacing w:line="240" w:lineRule="auto"/>
        <w:rPr>
          <w:sz w:val="22"/>
          <w:szCs w:val="22"/>
        </w:rPr>
      </w:pPr>
      <w:r w:rsidRPr="005047F1">
        <w:rPr>
          <w:sz w:val="22"/>
          <w:szCs w:val="22"/>
        </w:rPr>
        <w:t xml:space="preserve">Students who complete CARS requirements receive </w:t>
      </w:r>
      <w:r w:rsidR="005047F1">
        <w:rPr>
          <w:sz w:val="22"/>
          <w:szCs w:val="22"/>
        </w:rPr>
        <w:t>an ARCHES</w:t>
      </w:r>
      <w:r w:rsidRPr="005047F1">
        <w:rPr>
          <w:sz w:val="22"/>
          <w:szCs w:val="22"/>
        </w:rPr>
        <w:t xml:space="preserve"> Certificate of Knowledge in Community Health. After completing </w:t>
      </w:r>
      <w:r w:rsidR="005047F1">
        <w:rPr>
          <w:sz w:val="22"/>
          <w:szCs w:val="22"/>
        </w:rPr>
        <w:t xml:space="preserve">the </w:t>
      </w:r>
      <w:r w:rsidRPr="005047F1">
        <w:rPr>
          <w:sz w:val="22"/>
          <w:szCs w:val="22"/>
        </w:rPr>
        <w:t>CARS program</w:t>
      </w:r>
      <w:r w:rsidR="005047F1">
        <w:rPr>
          <w:sz w:val="22"/>
          <w:szCs w:val="22"/>
        </w:rPr>
        <w:t>,</w:t>
      </w:r>
      <w:r w:rsidRPr="005047F1">
        <w:rPr>
          <w:sz w:val="22"/>
          <w:szCs w:val="22"/>
        </w:rPr>
        <w:t xml:space="preserve"> students are knowledgea</w:t>
      </w:r>
      <w:r w:rsidR="005047F1">
        <w:rPr>
          <w:sz w:val="22"/>
          <w:szCs w:val="22"/>
        </w:rPr>
        <w:t>ble in CBPR techniques a</w:t>
      </w:r>
      <w:r w:rsidRPr="005047F1">
        <w:rPr>
          <w:sz w:val="22"/>
          <w:szCs w:val="22"/>
        </w:rPr>
        <w:t>nd have significant skills in applied community health</w:t>
      </w:r>
      <w:r w:rsidR="005047F1">
        <w:rPr>
          <w:sz w:val="22"/>
          <w:szCs w:val="22"/>
        </w:rPr>
        <w:t xml:space="preserve"> improvement</w:t>
      </w:r>
      <w:r w:rsidRPr="005047F1">
        <w:rPr>
          <w:sz w:val="22"/>
          <w:szCs w:val="22"/>
        </w:rPr>
        <w:t xml:space="preserve">. </w:t>
      </w:r>
    </w:p>
    <w:p w14:paraId="28E70E2E" w14:textId="77777777" w:rsidR="00F608E9" w:rsidRPr="005047F1" w:rsidRDefault="00F608E9" w:rsidP="00F608E9">
      <w:pPr>
        <w:pStyle w:val="ListBullet"/>
        <w:numPr>
          <w:ilvl w:val="0"/>
          <w:numId w:val="0"/>
        </w:numPr>
        <w:rPr>
          <w:sz w:val="22"/>
          <w:szCs w:val="22"/>
        </w:rPr>
      </w:pPr>
    </w:p>
    <w:p w14:paraId="03AC7DA0" w14:textId="6F497E87" w:rsidR="00B81062" w:rsidRPr="005047F1" w:rsidRDefault="00F608E9" w:rsidP="005047F1">
      <w:pPr>
        <w:pStyle w:val="ListBullet"/>
        <w:numPr>
          <w:ilvl w:val="0"/>
          <w:numId w:val="0"/>
        </w:numPr>
        <w:spacing w:line="240" w:lineRule="auto"/>
        <w:rPr>
          <w:rFonts w:asciiTheme="majorHAnsi" w:hAnsiTheme="majorHAnsi"/>
          <w:i/>
          <w:color w:val="000000" w:themeColor="text1"/>
          <w:sz w:val="22"/>
          <w:szCs w:val="22"/>
        </w:rPr>
      </w:pPr>
      <w:r w:rsidRPr="005047F1">
        <w:rPr>
          <w:rFonts w:asciiTheme="majorHAnsi" w:hAnsiTheme="majorHAnsi"/>
          <w:i/>
          <w:color w:val="0072C6" w:themeColor="accent1"/>
          <w:sz w:val="22"/>
          <w:szCs w:val="22"/>
        </w:rPr>
        <w:lastRenderedPageBreak/>
        <w:t>“The Community Actions Research Scholars (CARS) is an innovative program that links the university to the community. CARS prepares helping professionals to be aware of social, psychological, economic and cultural determinants of health by participating in comprehensive se</w:t>
      </w:r>
      <w:r w:rsidR="0059002B">
        <w:rPr>
          <w:rFonts w:asciiTheme="majorHAnsi" w:hAnsiTheme="majorHAnsi"/>
          <w:i/>
          <w:color w:val="0072C6" w:themeColor="accent1"/>
          <w:sz w:val="22"/>
          <w:szCs w:val="22"/>
        </w:rPr>
        <w:t>rvice-</w:t>
      </w:r>
      <w:r w:rsidRPr="005047F1">
        <w:rPr>
          <w:rFonts w:asciiTheme="majorHAnsi" w:hAnsiTheme="majorHAnsi"/>
          <w:i/>
          <w:color w:val="0072C6" w:themeColor="accent1"/>
          <w:sz w:val="22"/>
          <w:szCs w:val="22"/>
        </w:rPr>
        <w:t>learning experiences and research.”</w:t>
      </w:r>
      <w:r w:rsidR="005047F1">
        <w:rPr>
          <w:rFonts w:asciiTheme="majorHAnsi" w:hAnsiTheme="majorHAnsi"/>
          <w:i/>
          <w:color w:val="0072C6" w:themeColor="accent1"/>
          <w:sz w:val="22"/>
          <w:szCs w:val="22"/>
        </w:rPr>
        <w:t xml:space="preserve">  </w:t>
      </w:r>
      <w:r w:rsidRPr="005047F1">
        <w:rPr>
          <w:rFonts w:asciiTheme="majorHAnsi" w:hAnsiTheme="majorHAnsi"/>
          <w:i/>
          <w:color w:val="000000" w:themeColor="text1"/>
          <w:sz w:val="22"/>
          <w:szCs w:val="22"/>
        </w:rPr>
        <w:t xml:space="preserve">Dr. Daniel Gutierrez, Co-founding director </w:t>
      </w:r>
    </w:p>
    <w:p w14:paraId="0B5C0645" w14:textId="77777777" w:rsidR="009359B1" w:rsidRPr="005047F1" w:rsidRDefault="009359B1" w:rsidP="005047F1">
      <w:pPr>
        <w:pStyle w:val="Heading2"/>
        <w:rPr>
          <w:sz w:val="22"/>
          <w:szCs w:val="22"/>
        </w:rPr>
      </w:pPr>
      <w:r w:rsidRPr="005047F1">
        <w:rPr>
          <w:sz w:val="22"/>
          <w:szCs w:val="22"/>
        </w:rPr>
        <w:t xml:space="preserve">REquirements </w:t>
      </w:r>
    </w:p>
    <w:p w14:paraId="64693FCF" w14:textId="2E1786C2" w:rsidR="009359B1" w:rsidRPr="005047F1" w:rsidRDefault="005047F1" w:rsidP="005047F1">
      <w:pPr>
        <w:spacing w:line="240" w:lineRule="auto"/>
        <w:rPr>
          <w:sz w:val="22"/>
          <w:szCs w:val="22"/>
        </w:rPr>
      </w:pPr>
      <w:r>
        <w:rPr>
          <w:sz w:val="22"/>
          <w:szCs w:val="22"/>
        </w:rPr>
        <w:t>To enroll in CARS students must:</w:t>
      </w:r>
    </w:p>
    <w:p w14:paraId="34C1D1A0" w14:textId="77777777" w:rsidR="009359B1" w:rsidRPr="005047F1" w:rsidRDefault="009359B1" w:rsidP="005047F1">
      <w:pPr>
        <w:pStyle w:val="ListParagraph"/>
        <w:numPr>
          <w:ilvl w:val="0"/>
          <w:numId w:val="12"/>
        </w:numPr>
        <w:spacing w:line="240" w:lineRule="auto"/>
        <w:rPr>
          <w:sz w:val="22"/>
          <w:szCs w:val="22"/>
        </w:rPr>
      </w:pPr>
      <w:r w:rsidRPr="005047F1">
        <w:rPr>
          <w:sz w:val="22"/>
          <w:szCs w:val="22"/>
        </w:rPr>
        <w:t xml:space="preserve">Be a registered UNC Charlotte student. </w:t>
      </w:r>
    </w:p>
    <w:p w14:paraId="3AC9ADE5" w14:textId="77777777" w:rsidR="00FB52D3" w:rsidRPr="005047F1" w:rsidRDefault="009359B1" w:rsidP="005047F1">
      <w:pPr>
        <w:pStyle w:val="ListParagraph"/>
        <w:numPr>
          <w:ilvl w:val="0"/>
          <w:numId w:val="12"/>
        </w:numPr>
        <w:spacing w:line="240" w:lineRule="auto"/>
        <w:rPr>
          <w:sz w:val="22"/>
          <w:szCs w:val="22"/>
        </w:rPr>
      </w:pPr>
      <w:r w:rsidRPr="005047F1">
        <w:rPr>
          <w:sz w:val="22"/>
          <w:szCs w:val="22"/>
        </w:rPr>
        <w:t xml:space="preserve">Submit an application </w:t>
      </w:r>
    </w:p>
    <w:p w14:paraId="5EE351FB" w14:textId="38C66469" w:rsidR="009359B1" w:rsidRPr="005047F1" w:rsidRDefault="0059002B" w:rsidP="005047F1">
      <w:pPr>
        <w:spacing w:line="240" w:lineRule="auto"/>
        <w:rPr>
          <w:sz w:val="22"/>
          <w:szCs w:val="22"/>
        </w:rPr>
      </w:pPr>
      <w:r>
        <w:rPr>
          <w:sz w:val="22"/>
          <w:szCs w:val="22"/>
        </w:rPr>
        <w:t xml:space="preserve">To earn an ARCHES </w:t>
      </w:r>
      <w:r w:rsidR="009359B1" w:rsidRPr="005047F1">
        <w:rPr>
          <w:sz w:val="22"/>
          <w:szCs w:val="22"/>
        </w:rPr>
        <w:t>Certificate of Knowledge in Community Health, students must:</w:t>
      </w:r>
    </w:p>
    <w:p w14:paraId="51CCFFF8" w14:textId="2766CD1C" w:rsidR="009359B1" w:rsidRPr="005047F1" w:rsidRDefault="009359B1" w:rsidP="005047F1">
      <w:pPr>
        <w:pStyle w:val="ListParagraph"/>
        <w:numPr>
          <w:ilvl w:val="0"/>
          <w:numId w:val="13"/>
        </w:numPr>
        <w:spacing w:line="240" w:lineRule="auto"/>
        <w:ind w:left="1080"/>
        <w:rPr>
          <w:sz w:val="22"/>
          <w:szCs w:val="22"/>
        </w:rPr>
      </w:pPr>
      <w:r w:rsidRPr="005047F1">
        <w:rPr>
          <w:sz w:val="22"/>
          <w:szCs w:val="22"/>
        </w:rPr>
        <w:t>Attend CARS orientation session</w:t>
      </w:r>
    </w:p>
    <w:p w14:paraId="4084BB9D" w14:textId="2E06E69D" w:rsidR="009359B1" w:rsidRPr="005047F1" w:rsidRDefault="009359B1" w:rsidP="005047F1">
      <w:pPr>
        <w:pStyle w:val="ListParagraph"/>
        <w:numPr>
          <w:ilvl w:val="0"/>
          <w:numId w:val="13"/>
        </w:numPr>
        <w:spacing w:line="240" w:lineRule="auto"/>
        <w:ind w:left="1080"/>
        <w:rPr>
          <w:sz w:val="22"/>
          <w:szCs w:val="22"/>
        </w:rPr>
      </w:pPr>
      <w:r w:rsidRPr="005047F1">
        <w:rPr>
          <w:sz w:val="22"/>
          <w:szCs w:val="22"/>
        </w:rPr>
        <w:t>Attend the core concepts seminar</w:t>
      </w:r>
      <w:r w:rsidR="0059002B">
        <w:rPr>
          <w:sz w:val="22"/>
          <w:szCs w:val="22"/>
        </w:rPr>
        <w:t>s</w:t>
      </w:r>
      <w:r w:rsidRPr="005047F1">
        <w:rPr>
          <w:sz w:val="22"/>
          <w:szCs w:val="22"/>
        </w:rPr>
        <w:t xml:space="preserve"> (two 2-hour sessions) </w:t>
      </w:r>
    </w:p>
    <w:p w14:paraId="3F1E4CCD" w14:textId="05E2DAE9" w:rsidR="009359B1" w:rsidRPr="005047F1" w:rsidRDefault="009359B1" w:rsidP="005047F1">
      <w:pPr>
        <w:pStyle w:val="ListParagraph"/>
        <w:numPr>
          <w:ilvl w:val="0"/>
          <w:numId w:val="13"/>
        </w:numPr>
        <w:spacing w:line="240" w:lineRule="auto"/>
        <w:ind w:left="1080"/>
        <w:rPr>
          <w:sz w:val="22"/>
          <w:szCs w:val="22"/>
        </w:rPr>
      </w:pPr>
      <w:r w:rsidRPr="005047F1">
        <w:rPr>
          <w:sz w:val="22"/>
          <w:szCs w:val="22"/>
        </w:rPr>
        <w:t>Participate yearly in community-based ser</w:t>
      </w:r>
      <w:r w:rsidR="0059002B">
        <w:rPr>
          <w:sz w:val="22"/>
          <w:szCs w:val="22"/>
        </w:rPr>
        <w:t>vice projects (minimum of 20 hours</w:t>
      </w:r>
      <w:r w:rsidRPr="005047F1">
        <w:rPr>
          <w:sz w:val="22"/>
          <w:szCs w:val="22"/>
        </w:rPr>
        <w:t>)</w:t>
      </w:r>
    </w:p>
    <w:p w14:paraId="08753B5A" w14:textId="77777777" w:rsidR="009359B1" w:rsidRPr="005047F1" w:rsidRDefault="009359B1" w:rsidP="009359B1">
      <w:pPr>
        <w:pStyle w:val="Heading2"/>
        <w:rPr>
          <w:sz w:val="22"/>
          <w:szCs w:val="22"/>
        </w:rPr>
      </w:pPr>
      <w:r w:rsidRPr="005047F1">
        <w:rPr>
          <w:sz w:val="22"/>
          <w:szCs w:val="22"/>
        </w:rPr>
        <w:t xml:space="preserve">Teaching Research Methods While researching the underserved  </w:t>
      </w:r>
    </w:p>
    <w:p w14:paraId="1472AE3C" w14:textId="7B3291A8" w:rsidR="009359B1" w:rsidRPr="005047F1" w:rsidRDefault="009359B1" w:rsidP="005047F1">
      <w:pPr>
        <w:spacing w:line="240" w:lineRule="auto"/>
        <w:rPr>
          <w:sz w:val="22"/>
          <w:szCs w:val="22"/>
        </w:rPr>
      </w:pPr>
      <w:r w:rsidRPr="005047F1">
        <w:rPr>
          <w:sz w:val="22"/>
          <w:szCs w:val="22"/>
        </w:rPr>
        <w:t xml:space="preserve">CARS responds directly to the needs for integrating CBPR, population medicine, health promotion </w:t>
      </w:r>
      <w:r w:rsidR="005047F1">
        <w:rPr>
          <w:sz w:val="22"/>
          <w:szCs w:val="22"/>
        </w:rPr>
        <w:t>and</w:t>
      </w:r>
      <w:r w:rsidRPr="005047F1">
        <w:rPr>
          <w:sz w:val="22"/>
          <w:szCs w:val="22"/>
        </w:rPr>
        <w:t xml:space="preserve"> disease </w:t>
      </w:r>
      <w:r w:rsidR="005047F1">
        <w:rPr>
          <w:sz w:val="22"/>
          <w:szCs w:val="22"/>
        </w:rPr>
        <w:t>prevention</w:t>
      </w:r>
      <w:r w:rsidR="0059002B">
        <w:rPr>
          <w:sz w:val="22"/>
          <w:szCs w:val="22"/>
        </w:rPr>
        <w:t>,</w:t>
      </w:r>
      <w:r w:rsidR="005047F1">
        <w:rPr>
          <w:sz w:val="22"/>
          <w:szCs w:val="22"/>
        </w:rPr>
        <w:t xml:space="preserve"> </w:t>
      </w:r>
      <w:r w:rsidRPr="005047F1">
        <w:rPr>
          <w:sz w:val="22"/>
          <w:szCs w:val="22"/>
        </w:rPr>
        <w:t xml:space="preserve">and the social determinants of </w:t>
      </w:r>
      <w:r w:rsidR="005047F1">
        <w:rPr>
          <w:sz w:val="22"/>
          <w:szCs w:val="22"/>
        </w:rPr>
        <w:t>health</w:t>
      </w:r>
      <w:r w:rsidR="0059002B">
        <w:rPr>
          <w:sz w:val="22"/>
          <w:szCs w:val="22"/>
        </w:rPr>
        <w:t xml:space="preserve"> in the community-based service and research context</w:t>
      </w:r>
      <w:r w:rsidR="005047F1">
        <w:rPr>
          <w:sz w:val="22"/>
          <w:szCs w:val="22"/>
        </w:rPr>
        <w:t xml:space="preserve">.  </w:t>
      </w:r>
      <w:r w:rsidRPr="005047F1">
        <w:rPr>
          <w:sz w:val="22"/>
          <w:szCs w:val="22"/>
        </w:rPr>
        <w:t xml:space="preserve">CARS students and community members benefit equally from </w:t>
      </w:r>
      <w:r w:rsidR="005047F1">
        <w:rPr>
          <w:sz w:val="22"/>
          <w:szCs w:val="22"/>
        </w:rPr>
        <w:t>the program’s array of service-</w:t>
      </w:r>
      <w:r w:rsidRPr="005047F1">
        <w:rPr>
          <w:sz w:val="22"/>
          <w:szCs w:val="22"/>
        </w:rPr>
        <w:t xml:space="preserve">learning opportunities and research projects. </w:t>
      </w:r>
    </w:p>
    <w:p w14:paraId="0E92F2AA" w14:textId="5E0AE146" w:rsidR="003A7FEA" w:rsidRPr="005047F1" w:rsidRDefault="009359B1" w:rsidP="005047F1">
      <w:pPr>
        <w:spacing w:line="240" w:lineRule="auto"/>
        <w:rPr>
          <w:sz w:val="22"/>
          <w:szCs w:val="22"/>
        </w:rPr>
      </w:pPr>
      <w:r w:rsidRPr="005047F1">
        <w:rPr>
          <w:sz w:val="22"/>
          <w:szCs w:val="22"/>
        </w:rPr>
        <w:t xml:space="preserve">Though </w:t>
      </w:r>
      <w:r w:rsidR="0059002B">
        <w:rPr>
          <w:sz w:val="22"/>
          <w:szCs w:val="22"/>
        </w:rPr>
        <w:t xml:space="preserve">the </w:t>
      </w:r>
      <w:r w:rsidRPr="005047F1">
        <w:rPr>
          <w:sz w:val="22"/>
          <w:szCs w:val="22"/>
        </w:rPr>
        <w:t xml:space="preserve">CARS program, students </w:t>
      </w:r>
      <w:r w:rsidR="003A7FEA" w:rsidRPr="005047F1">
        <w:rPr>
          <w:sz w:val="22"/>
          <w:szCs w:val="22"/>
        </w:rPr>
        <w:t xml:space="preserve">participate in various activities, including but not limited to: </w:t>
      </w:r>
    </w:p>
    <w:p w14:paraId="36742672" w14:textId="7AA23BB8" w:rsidR="009359B1" w:rsidRPr="005047F1" w:rsidRDefault="003A7FEA" w:rsidP="005047F1">
      <w:pPr>
        <w:pStyle w:val="ListParagraph"/>
        <w:numPr>
          <w:ilvl w:val="0"/>
          <w:numId w:val="16"/>
        </w:numPr>
        <w:spacing w:line="240" w:lineRule="auto"/>
        <w:rPr>
          <w:sz w:val="22"/>
          <w:szCs w:val="22"/>
        </w:rPr>
      </w:pPr>
      <w:r w:rsidRPr="005047F1">
        <w:rPr>
          <w:sz w:val="22"/>
          <w:szCs w:val="22"/>
        </w:rPr>
        <w:t>Vol</w:t>
      </w:r>
      <w:r w:rsidR="0059002B">
        <w:rPr>
          <w:sz w:val="22"/>
          <w:szCs w:val="22"/>
        </w:rPr>
        <w:t>unteering in a free or reduced-</w:t>
      </w:r>
      <w:r w:rsidRPr="005047F1">
        <w:rPr>
          <w:sz w:val="22"/>
          <w:szCs w:val="22"/>
        </w:rPr>
        <w:t xml:space="preserve">fee clinic </w:t>
      </w:r>
    </w:p>
    <w:p w14:paraId="20F3B038" w14:textId="77777777" w:rsidR="003A7FEA" w:rsidRPr="005047F1" w:rsidRDefault="003A7FEA" w:rsidP="005047F1">
      <w:pPr>
        <w:pStyle w:val="ListParagraph"/>
        <w:numPr>
          <w:ilvl w:val="0"/>
          <w:numId w:val="16"/>
        </w:numPr>
        <w:spacing w:line="240" w:lineRule="auto"/>
        <w:rPr>
          <w:sz w:val="22"/>
          <w:szCs w:val="22"/>
        </w:rPr>
      </w:pPr>
      <w:r w:rsidRPr="005047F1">
        <w:rPr>
          <w:sz w:val="22"/>
          <w:szCs w:val="22"/>
        </w:rPr>
        <w:t xml:space="preserve">Helping to establish new clinics </w:t>
      </w:r>
    </w:p>
    <w:p w14:paraId="3FBC0ECA" w14:textId="77777777" w:rsidR="003A7FEA" w:rsidRPr="005047F1" w:rsidRDefault="003A7FEA" w:rsidP="005047F1">
      <w:pPr>
        <w:pStyle w:val="ListParagraph"/>
        <w:numPr>
          <w:ilvl w:val="0"/>
          <w:numId w:val="16"/>
        </w:numPr>
        <w:spacing w:line="240" w:lineRule="auto"/>
        <w:rPr>
          <w:sz w:val="22"/>
          <w:szCs w:val="22"/>
        </w:rPr>
      </w:pPr>
      <w:r w:rsidRPr="005047F1">
        <w:rPr>
          <w:sz w:val="22"/>
          <w:szCs w:val="22"/>
        </w:rPr>
        <w:t xml:space="preserve">Providing screening or counseling to participants at local health fairs </w:t>
      </w:r>
    </w:p>
    <w:p w14:paraId="317F3297" w14:textId="77777777" w:rsidR="003A7FEA" w:rsidRPr="005047F1" w:rsidRDefault="003A7FEA" w:rsidP="005047F1">
      <w:pPr>
        <w:pStyle w:val="ListParagraph"/>
        <w:numPr>
          <w:ilvl w:val="0"/>
          <w:numId w:val="16"/>
        </w:numPr>
        <w:spacing w:line="240" w:lineRule="auto"/>
        <w:rPr>
          <w:sz w:val="22"/>
          <w:szCs w:val="22"/>
        </w:rPr>
      </w:pPr>
      <w:r w:rsidRPr="005047F1">
        <w:rPr>
          <w:sz w:val="22"/>
          <w:szCs w:val="22"/>
        </w:rPr>
        <w:t xml:space="preserve">Volunteering in local walking and nutrition programs </w:t>
      </w:r>
    </w:p>
    <w:p w14:paraId="77C4958E" w14:textId="77777777" w:rsidR="003A7FEA" w:rsidRPr="005047F1" w:rsidRDefault="003A7FEA" w:rsidP="005047F1">
      <w:pPr>
        <w:pStyle w:val="ListParagraph"/>
        <w:numPr>
          <w:ilvl w:val="0"/>
          <w:numId w:val="16"/>
        </w:numPr>
        <w:spacing w:line="240" w:lineRule="auto"/>
        <w:rPr>
          <w:sz w:val="22"/>
          <w:szCs w:val="22"/>
        </w:rPr>
      </w:pPr>
      <w:r w:rsidRPr="005047F1">
        <w:rPr>
          <w:sz w:val="22"/>
          <w:szCs w:val="22"/>
        </w:rPr>
        <w:t xml:space="preserve">Volunteering with hospice and other home-visitation programs </w:t>
      </w:r>
    </w:p>
    <w:p w14:paraId="4BAA6C76" w14:textId="77777777" w:rsidR="003A7FEA" w:rsidRPr="005047F1" w:rsidRDefault="003A7FEA" w:rsidP="005047F1">
      <w:pPr>
        <w:pStyle w:val="ListParagraph"/>
        <w:numPr>
          <w:ilvl w:val="0"/>
          <w:numId w:val="16"/>
        </w:numPr>
        <w:spacing w:line="240" w:lineRule="auto"/>
        <w:rPr>
          <w:sz w:val="22"/>
          <w:szCs w:val="22"/>
        </w:rPr>
      </w:pPr>
      <w:r w:rsidRPr="005047F1">
        <w:rPr>
          <w:sz w:val="22"/>
          <w:szCs w:val="22"/>
        </w:rPr>
        <w:t xml:space="preserve">Contributing to community-based maternal, child health and parenting programs </w:t>
      </w:r>
    </w:p>
    <w:p w14:paraId="640FB8B7" w14:textId="77777777" w:rsidR="003A7FEA" w:rsidRPr="005047F1" w:rsidRDefault="003A7FEA" w:rsidP="005047F1">
      <w:pPr>
        <w:pStyle w:val="ListParagraph"/>
        <w:numPr>
          <w:ilvl w:val="0"/>
          <w:numId w:val="16"/>
        </w:numPr>
        <w:spacing w:line="240" w:lineRule="auto"/>
        <w:rPr>
          <w:sz w:val="22"/>
          <w:szCs w:val="22"/>
        </w:rPr>
      </w:pPr>
      <w:r w:rsidRPr="005047F1">
        <w:rPr>
          <w:sz w:val="22"/>
          <w:szCs w:val="22"/>
        </w:rPr>
        <w:t xml:space="preserve">Participating in school health fairs </w:t>
      </w:r>
    </w:p>
    <w:p w14:paraId="4A2E3A1E" w14:textId="77777777" w:rsidR="003A7FEA" w:rsidRPr="005047F1" w:rsidRDefault="003A7FEA" w:rsidP="005047F1">
      <w:pPr>
        <w:pStyle w:val="ListParagraph"/>
        <w:numPr>
          <w:ilvl w:val="0"/>
          <w:numId w:val="16"/>
        </w:numPr>
        <w:spacing w:line="240" w:lineRule="auto"/>
        <w:rPr>
          <w:sz w:val="22"/>
          <w:szCs w:val="22"/>
        </w:rPr>
      </w:pPr>
      <w:r w:rsidRPr="005047F1">
        <w:rPr>
          <w:sz w:val="22"/>
          <w:szCs w:val="22"/>
        </w:rPr>
        <w:t xml:space="preserve">Volunteering at local social service organizations </w:t>
      </w:r>
    </w:p>
    <w:p w14:paraId="6A78717B" w14:textId="62713563" w:rsidR="003A7FEA" w:rsidRPr="005047F1" w:rsidRDefault="003A7FEA" w:rsidP="005047F1">
      <w:pPr>
        <w:pStyle w:val="ListParagraph"/>
        <w:numPr>
          <w:ilvl w:val="0"/>
          <w:numId w:val="16"/>
        </w:numPr>
        <w:spacing w:line="240" w:lineRule="auto"/>
        <w:rPr>
          <w:sz w:val="22"/>
          <w:szCs w:val="22"/>
        </w:rPr>
      </w:pPr>
      <w:r w:rsidRPr="005047F1">
        <w:rPr>
          <w:sz w:val="22"/>
          <w:szCs w:val="22"/>
        </w:rPr>
        <w:t xml:space="preserve">Participating in non-profit programs </w:t>
      </w:r>
    </w:p>
    <w:p w14:paraId="29A65AB2" w14:textId="77777777" w:rsidR="003A7FEA" w:rsidRPr="005047F1" w:rsidRDefault="003A7FEA" w:rsidP="003A7FEA">
      <w:pPr>
        <w:pStyle w:val="Heading2"/>
        <w:rPr>
          <w:sz w:val="22"/>
          <w:szCs w:val="22"/>
        </w:rPr>
      </w:pPr>
      <w:r w:rsidRPr="005047F1">
        <w:rPr>
          <w:sz w:val="22"/>
          <w:szCs w:val="22"/>
        </w:rPr>
        <w:t xml:space="preserve">COmmunity Health Fellows program </w:t>
      </w:r>
    </w:p>
    <w:p w14:paraId="6DF21E6D" w14:textId="3CDA0292" w:rsidR="00BD4259" w:rsidRPr="005047F1" w:rsidRDefault="003A7FEA" w:rsidP="005047F1">
      <w:pPr>
        <w:spacing w:line="240" w:lineRule="auto"/>
        <w:rPr>
          <w:sz w:val="22"/>
          <w:szCs w:val="22"/>
        </w:rPr>
      </w:pPr>
      <w:r w:rsidRPr="005047F1">
        <w:rPr>
          <w:sz w:val="22"/>
          <w:szCs w:val="22"/>
        </w:rPr>
        <w:t>A subset of CARS students participate in the competitive Community Health Fellows Program. Once students comp</w:t>
      </w:r>
      <w:r w:rsidR="0059002B">
        <w:rPr>
          <w:sz w:val="22"/>
          <w:szCs w:val="22"/>
        </w:rPr>
        <w:t>l</w:t>
      </w:r>
      <w:r w:rsidRPr="005047F1">
        <w:rPr>
          <w:sz w:val="22"/>
          <w:szCs w:val="22"/>
        </w:rPr>
        <w:t>ete training and community service they ha</w:t>
      </w:r>
      <w:r w:rsidR="00BD4259" w:rsidRPr="005047F1">
        <w:rPr>
          <w:sz w:val="22"/>
          <w:szCs w:val="22"/>
        </w:rPr>
        <w:t xml:space="preserve">ve the opportunity to collaborate </w:t>
      </w:r>
      <w:r w:rsidRPr="005047F1">
        <w:rPr>
          <w:sz w:val="22"/>
          <w:szCs w:val="22"/>
        </w:rPr>
        <w:t>with faculty on research and to achieve fellow status with the opportunity for stipend support.</w:t>
      </w:r>
    </w:p>
    <w:p w14:paraId="7C862B8A" w14:textId="1296649F" w:rsidR="007A187D" w:rsidRPr="005047F1" w:rsidRDefault="00642827" w:rsidP="00642827">
      <w:pPr>
        <w:spacing w:after="0" w:line="240" w:lineRule="auto"/>
        <w:jc w:val="both"/>
        <w:rPr>
          <w:rFonts w:asciiTheme="majorHAnsi" w:hAnsiTheme="majorHAnsi"/>
          <w:color w:val="0072C6" w:themeColor="accent1"/>
          <w:sz w:val="22"/>
          <w:szCs w:val="22"/>
        </w:rPr>
      </w:pPr>
      <w:r>
        <w:rPr>
          <w:rFonts w:asciiTheme="majorHAnsi" w:hAnsiTheme="majorHAnsi"/>
          <w:color w:val="0072C6" w:themeColor="accent1"/>
          <w:sz w:val="22"/>
          <w:szCs w:val="22"/>
        </w:rPr>
        <w:tab/>
      </w:r>
      <w:r w:rsidR="00BD4259" w:rsidRPr="005047F1">
        <w:rPr>
          <w:rFonts w:asciiTheme="majorHAnsi" w:hAnsiTheme="majorHAnsi"/>
          <w:color w:val="0072C6" w:themeColor="accent1"/>
          <w:sz w:val="22"/>
          <w:szCs w:val="22"/>
        </w:rPr>
        <w:t xml:space="preserve">Dr. Mark DeHaven, </w:t>
      </w:r>
      <w:r w:rsidR="00BD4259" w:rsidRPr="005047F1">
        <w:rPr>
          <w:rFonts w:asciiTheme="majorHAnsi" w:hAnsiTheme="majorHAnsi"/>
          <w:color w:val="000000" w:themeColor="text1"/>
          <w:sz w:val="22"/>
          <w:szCs w:val="22"/>
        </w:rPr>
        <w:t xml:space="preserve">Co-founding Director                                                   </w:t>
      </w:r>
      <w:r w:rsidR="00BD4259" w:rsidRPr="005047F1">
        <w:rPr>
          <w:rFonts w:asciiTheme="majorHAnsi" w:hAnsiTheme="majorHAnsi"/>
          <w:color w:val="0072C6" w:themeColor="accent1"/>
          <w:sz w:val="22"/>
          <w:szCs w:val="22"/>
        </w:rPr>
        <w:t>Mark.DeHaven@uncc.edu</w:t>
      </w:r>
    </w:p>
    <w:p w14:paraId="01793DA7" w14:textId="1D57B2BC" w:rsidR="00642827" w:rsidRDefault="00642827" w:rsidP="00642827">
      <w:pPr>
        <w:spacing w:after="0" w:line="240" w:lineRule="auto"/>
        <w:jc w:val="both"/>
        <w:rPr>
          <w:rStyle w:val="Hyperlink"/>
          <w:rFonts w:asciiTheme="majorHAnsi" w:hAnsiTheme="majorHAnsi"/>
          <w:sz w:val="22"/>
          <w:szCs w:val="22"/>
        </w:rPr>
      </w:pPr>
      <w:r>
        <w:rPr>
          <w:rFonts w:asciiTheme="majorHAnsi" w:hAnsiTheme="majorHAnsi"/>
          <w:color w:val="0072C6" w:themeColor="accent1"/>
          <w:sz w:val="22"/>
          <w:szCs w:val="22"/>
        </w:rPr>
        <w:tab/>
      </w:r>
      <w:r w:rsidR="00BD4259" w:rsidRPr="005047F1">
        <w:rPr>
          <w:rFonts w:asciiTheme="majorHAnsi" w:hAnsiTheme="majorHAnsi"/>
          <w:color w:val="0072C6" w:themeColor="accent1"/>
          <w:sz w:val="22"/>
          <w:szCs w:val="22"/>
        </w:rPr>
        <w:t xml:space="preserve">Dr. Daniel Gutierrez, </w:t>
      </w:r>
      <w:r w:rsidR="00BD4259" w:rsidRPr="005047F1">
        <w:rPr>
          <w:rFonts w:asciiTheme="majorHAnsi" w:hAnsiTheme="majorHAnsi"/>
          <w:color w:val="000000" w:themeColor="text1"/>
          <w:sz w:val="22"/>
          <w:szCs w:val="22"/>
        </w:rPr>
        <w:t xml:space="preserve">Co-founding Director                                                   </w:t>
      </w:r>
      <w:r>
        <w:rPr>
          <w:rFonts w:asciiTheme="majorHAnsi" w:hAnsiTheme="majorHAnsi"/>
          <w:color w:val="000000" w:themeColor="text1"/>
          <w:sz w:val="22"/>
          <w:szCs w:val="22"/>
        </w:rPr>
        <w:t xml:space="preserve">  </w:t>
      </w:r>
      <w:r w:rsidR="00BD4259" w:rsidRPr="005047F1">
        <w:rPr>
          <w:rFonts w:asciiTheme="majorHAnsi" w:hAnsiTheme="majorHAnsi"/>
          <w:color w:val="000000" w:themeColor="text1"/>
          <w:sz w:val="22"/>
          <w:szCs w:val="22"/>
        </w:rPr>
        <w:t xml:space="preserve">    </w:t>
      </w:r>
      <w:hyperlink r:id="rId9" w:history="1">
        <w:r w:rsidR="007A187D" w:rsidRPr="005047F1">
          <w:rPr>
            <w:rStyle w:val="Hyperlink"/>
            <w:rFonts w:asciiTheme="majorHAnsi" w:hAnsiTheme="majorHAnsi"/>
            <w:sz w:val="22"/>
            <w:szCs w:val="22"/>
          </w:rPr>
          <w:t>DGutierrez@uncc.edu</w:t>
        </w:r>
      </w:hyperlink>
    </w:p>
    <w:p w14:paraId="24B09A73" w14:textId="670C3602" w:rsidR="00642827" w:rsidRDefault="00642827" w:rsidP="00642827">
      <w:pPr>
        <w:spacing w:after="0" w:line="240" w:lineRule="auto"/>
        <w:rPr>
          <w:rStyle w:val="Hyperlink"/>
          <w:rFonts w:asciiTheme="majorHAnsi" w:hAnsiTheme="majorHAnsi"/>
          <w:sz w:val="22"/>
          <w:szCs w:val="22"/>
        </w:rPr>
      </w:pPr>
      <w:r w:rsidRPr="00642827">
        <w:rPr>
          <w:rStyle w:val="Hyperlink"/>
          <w:rFonts w:asciiTheme="majorHAnsi" w:hAnsiTheme="majorHAnsi"/>
          <w:sz w:val="22"/>
          <w:szCs w:val="22"/>
          <w:u w:val="none"/>
        </w:rPr>
        <w:tab/>
      </w:r>
      <w:r w:rsidR="00CD7412">
        <w:rPr>
          <w:rStyle w:val="Hyperlink"/>
          <w:rFonts w:asciiTheme="majorHAnsi" w:hAnsiTheme="majorHAnsi"/>
          <w:sz w:val="22"/>
          <w:szCs w:val="22"/>
          <w:u w:val="none"/>
        </w:rPr>
        <w:t xml:space="preserve">Dr. Claire </w:t>
      </w:r>
      <w:r>
        <w:rPr>
          <w:rStyle w:val="Hyperlink"/>
          <w:rFonts w:asciiTheme="majorHAnsi" w:hAnsiTheme="majorHAnsi"/>
          <w:sz w:val="22"/>
          <w:szCs w:val="22"/>
          <w:u w:val="none"/>
        </w:rPr>
        <w:t xml:space="preserve">Schuch, </w:t>
      </w:r>
      <w:r w:rsidRPr="00642827">
        <w:rPr>
          <w:rStyle w:val="Hyperlink"/>
          <w:rFonts w:asciiTheme="majorHAnsi" w:hAnsiTheme="majorHAnsi"/>
          <w:color w:val="auto"/>
          <w:sz w:val="22"/>
          <w:szCs w:val="22"/>
          <w:u w:val="none"/>
        </w:rPr>
        <w:t xml:space="preserve">Co-founding Director   </w:t>
      </w:r>
      <w:r>
        <w:rPr>
          <w:rStyle w:val="Hyperlink"/>
          <w:rFonts w:asciiTheme="majorHAnsi" w:hAnsiTheme="majorHAnsi"/>
          <w:sz w:val="22"/>
          <w:szCs w:val="22"/>
          <w:u w:val="none"/>
        </w:rPr>
        <w:tab/>
      </w:r>
      <w:r>
        <w:rPr>
          <w:rStyle w:val="Hyperlink"/>
          <w:rFonts w:asciiTheme="majorHAnsi" w:hAnsiTheme="majorHAnsi"/>
          <w:sz w:val="22"/>
          <w:szCs w:val="22"/>
          <w:u w:val="none"/>
        </w:rPr>
        <w:tab/>
      </w:r>
      <w:r>
        <w:rPr>
          <w:rStyle w:val="Hyperlink"/>
          <w:rFonts w:asciiTheme="majorHAnsi" w:hAnsiTheme="majorHAnsi"/>
          <w:sz w:val="22"/>
          <w:szCs w:val="22"/>
          <w:u w:val="none"/>
        </w:rPr>
        <w:tab/>
        <w:t xml:space="preserve">                              </w:t>
      </w:r>
      <w:hyperlink r:id="rId10" w:history="1">
        <w:r w:rsidRPr="00BD29BD">
          <w:rPr>
            <w:rStyle w:val="Hyperlink"/>
            <w:rFonts w:asciiTheme="majorHAnsi" w:hAnsiTheme="majorHAnsi"/>
            <w:sz w:val="22"/>
            <w:szCs w:val="22"/>
          </w:rPr>
          <w:t>JSchuch1@uncc.edu</w:t>
        </w:r>
      </w:hyperlink>
    </w:p>
    <w:p w14:paraId="1A5B4642" w14:textId="5A80EA1A" w:rsidR="007A187D" w:rsidRPr="007A187D" w:rsidRDefault="00642827" w:rsidP="00642827">
      <w:pPr>
        <w:spacing w:after="0" w:line="240" w:lineRule="auto"/>
        <w:rPr>
          <w:rFonts w:asciiTheme="majorHAnsi" w:hAnsiTheme="majorHAnsi"/>
        </w:rPr>
      </w:pPr>
      <w:r>
        <w:rPr>
          <w:rFonts w:asciiTheme="majorHAnsi" w:hAnsiTheme="majorHAnsi"/>
          <w:color w:val="0072C6" w:themeColor="accent1"/>
          <w:sz w:val="22"/>
          <w:szCs w:val="22"/>
        </w:rPr>
        <w:tab/>
      </w:r>
      <w:r w:rsidR="00BD4259" w:rsidRPr="005047F1">
        <w:rPr>
          <w:rFonts w:asciiTheme="majorHAnsi" w:hAnsiTheme="majorHAnsi"/>
          <w:color w:val="0072C6" w:themeColor="accent1"/>
          <w:sz w:val="22"/>
          <w:szCs w:val="22"/>
        </w:rPr>
        <w:t xml:space="preserve">Brittany Walker, </w:t>
      </w:r>
      <w:r w:rsidR="00BD4259" w:rsidRPr="005047F1">
        <w:rPr>
          <w:rFonts w:asciiTheme="majorHAnsi" w:hAnsiTheme="majorHAnsi"/>
          <w:color w:val="0C1227" w:themeColor="text2"/>
          <w:sz w:val="22"/>
          <w:szCs w:val="22"/>
        </w:rPr>
        <w:t xml:space="preserve">Program Coordinator                                                           </w:t>
      </w:r>
      <w:r>
        <w:rPr>
          <w:rFonts w:asciiTheme="majorHAnsi" w:hAnsiTheme="majorHAnsi"/>
          <w:color w:val="0C1227" w:themeColor="text2"/>
          <w:sz w:val="22"/>
          <w:szCs w:val="22"/>
        </w:rPr>
        <w:t xml:space="preserve">  </w:t>
      </w:r>
      <w:r w:rsidR="00BD4259" w:rsidRPr="005047F1">
        <w:rPr>
          <w:rFonts w:asciiTheme="majorHAnsi" w:hAnsiTheme="majorHAnsi"/>
          <w:color w:val="0C1227" w:themeColor="text2"/>
          <w:sz w:val="22"/>
          <w:szCs w:val="22"/>
        </w:rPr>
        <w:t xml:space="preserve">       </w:t>
      </w:r>
      <w:hyperlink r:id="rId11" w:history="1">
        <w:r w:rsidR="007A187D" w:rsidRPr="005047F1">
          <w:rPr>
            <w:rStyle w:val="Hyperlink"/>
            <w:rFonts w:asciiTheme="majorHAnsi" w:hAnsiTheme="majorHAnsi"/>
            <w:sz w:val="22"/>
            <w:szCs w:val="22"/>
          </w:rPr>
          <w:t>bwalke60@uncc.edu</w:t>
        </w:r>
      </w:hyperlink>
    </w:p>
    <w:sectPr w:rsidR="007A187D" w:rsidRPr="007A187D" w:rsidSect="00642827">
      <w:footerReference w:type="default" r:id="rId12"/>
      <w:headerReference w:type="first" r:id="rId13"/>
      <w:footerReference w:type="first" r:id="rId14"/>
      <w:pgSz w:w="12240" w:h="15840"/>
      <w:pgMar w:top="1170" w:right="990" w:bottom="1440" w:left="1008"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B178D" w14:textId="77777777" w:rsidR="00181449" w:rsidRDefault="00181449">
      <w:pPr>
        <w:spacing w:before="0" w:after="0" w:line="240" w:lineRule="auto"/>
      </w:pPr>
      <w:r>
        <w:separator/>
      </w:r>
    </w:p>
    <w:p w14:paraId="6973371D" w14:textId="77777777" w:rsidR="00181449" w:rsidRDefault="00181449"/>
  </w:endnote>
  <w:endnote w:type="continuationSeparator" w:id="0">
    <w:p w14:paraId="66441A97" w14:textId="77777777" w:rsidR="00181449" w:rsidRDefault="00181449">
      <w:pPr>
        <w:spacing w:before="0" w:after="0" w:line="240" w:lineRule="auto"/>
      </w:pPr>
      <w:r>
        <w:continuationSeparator/>
      </w:r>
    </w:p>
    <w:p w14:paraId="5DBD062B" w14:textId="77777777" w:rsidR="00181449" w:rsidRDefault="00181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171722"/>
      <w:docPartObj>
        <w:docPartGallery w:val="Page Numbers (Bottom of Page)"/>
        <w:docPartUnique/>
      </w:docPartObj>
    </w:sdtPr>
    <w:sdtEndPr>
      <w:rPr>
        <w:noProof/>
      </w:rPr>
    </w:sdtEndPr>
    <w:sdtContent>
      <w:p w14:paraId="235F26A0" w14:textId="77777777" w:rsidR="008E5E1A" w:rsidRDefault="00AD6D76" w:rsidP="009359B1">
        <w:pPr>
          <w:pStyle w:val="Footer"/>
          <w:jc w:val="right"/>
        </w:pPr>
        <w:r>
          <w:fldChar w:fldCharType="begin"/>
        </w:r>
        <w:r>
          <w:instrText xml:space="preserve"> PAGE   \* MERGEFORMAT </w:instrText>
        </w:r>
        <w:r>
          <w:fldChar w:fldCharType="separate"/>
        </w:r>
        <w:r w:rsidR="00063DB8">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37FED" w14:textId="77777777" w:rsidR="00B81062" w:rsidRDefault="00B81062" w:rsidP="00B81062">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8F1DE" w14:textId="77777777" w:rsidR="00181449" w:rsidRDefault="00181449">
      <w:pPr>
        <w:spacing w:before="0" w:after="0" w:line="240" w:lineRule="auto"/>
      </w:pPr>
      <w:r>
        <w:separator/>
      </w:r>
    </w:p>
    <w:p w14:paraId="3D63BAD9" w14:textId="77777777" w:rsidR="00181449" w:rsidRDefault="00181449"/>
  </w:footnote>
  <w:footnote w:type="continuationSeparator" w:id="0">
    <w:p w14:paraId="5057469B" w14:textId="77777777" w:rsidR="00181449" w:rsidRDefault="00181449">
      <w:pPr>
        <w:spacing w:before="0" w:after="0" w:line="240" w:lineRule="auto"/>
      </w:pPr>
      <w:r>
        <w:continuationSeparator/>
      </w:r>
    </w:p>
    <w:p w14:paraId="3F3C769C" w14:textId="77777777" w:rsidR="00181449" w:rsidRDefault="001814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4BFF2" w14:textId="77E267D7" w:rsidR="00C50719" w:rsidRPr="00C50719" w:rsidRDefault="00C50719" w:rsidP="00C50719">
    <w:pPr>
      <w:pStyle w:val="Header"/>
    </w:pPr>
    <w:r w:rsidRPr="00C50719">
      <w:rPr>
        <w:noProof/>
        <w:lang w:eastAsia="en-US"/>
      </w:rPr>
      <w:drawing>
        <wp:anchor distT="0" distB="0" distL="114300" distR="114300" simplePos="0" relativeHeight="251658240" behindDoc="0" locked="0" layoutInCell="1" allowOverlap="1" wp14:anchorId="77996374" wp14:editId="4228C62D">
          <wp:simplePos x="0" y="0"/>
          <wp:positionH relativeFrom="column">
            <wp:posOffset>-703580</wp:posOffset>
          </wp:positionH>
          <wp:positionV relativeFrom="paragraph">
            <wp:posOffset>-457200</wp:posOffset>
          </wp:positionV>
          <wp:extent cx="7887335" cy="2174240"/>
          <wp:effectExtent l="0" t="0" r="12065" b="10160"/>
          <wp:wrapThrough wrapText="bothSides">
            <wp:wrapPolygon edited="0">
              <wp:start x="0" y="0"/>
              <wp:lineTo x="0" y="21449"/>
              <wp:lineTo x="21563" y="21449"/>
              <wp:lineTo x="215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87335" cy="2174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nsid w:val="02A36442"/>
    <w:multiLevelType w:val="hybridMultilevel"/>
    <w:tmpl w:val="F196C9FC"/>
    <w:lvl w:ilvl="0" w:tplc="2688B68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72122"/>
    <w:multiLevelType w:val="hybridMultilevel"/>
    <w:tmpl w:val="BB54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D075A"/>
    <w:multiLevelType w:val="hybridMultilevel"/>
    <w:tmpl w:val="7FA2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128C6"/>
    <w:multiLevelType w:val="hybridMultilevel"/>
    <w:tmpl w:val="4C4437A8"/>
    <w:lvl w:ilvl="0" w:tplc="742AFAC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DC5907"/>
    <w:multiLevelType w:val="hybridMultilevel"/>
    <w:tmpl w:val="703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67D04"/>
    <w:multiLevelType w:val="hybridMultilevel"/>
    <w:tmpl w:val="94E8FE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670B66AD"/>
    <w:multiLevelType w:val="hybridMultilevel"/>
    <w:tmpl w:val="AD08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C64D41"/>
    <w:multiLevelType w:val="hybridMultilevel"/>
    <w:tmpl w:val="D1E005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77861B27"/>
    <w:multiLevelType w:val="hybridMultilevel"/>
    <w:tmpl w:val="C6EAB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AA7E4C"/>
    <w:multiLevelType w:val="hybridMultilevel"/>
    <w:tmpl w:val="E84AFFB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8"/>
  </w:num>
  <w:num w:numId="6">
    <w:abstractNumId w:val="10"/>
  </w:num>
  <w:num w:numId="7">
    <w:abstractNumId w:val="3"/>
  </w:num>
  <w:num w:numId="8">
    <w:abstractNumId w:val="16"/>
  </w:num>
  <w:num w:numId="9">
    <w:abstractNumId w:val="17"/>
  </w:num>
  <w:num w:numId="10">
    <w:abstractNumId w:val="2"/>
  </w:num>
  <w:num w:numId="11">
    <w:abstractNumId w:val="6"/>
  </w:num>
  <w:num w:numId="12">
    <w:abstractNumId w:val="15"/>
  </w:num>
  <w:num w:numId="13">
    <w:abstractNumId w:val="12"/>
  </w:num>
  <w:num w:numId="14">
    <w:abstractNumId w:val="14"/>
  </w:num>
  <w:num w:numId="15">
    <w:abstractNumId w:val="4"/>
  </w:num>
  <w:num w:numId="16">
    <w:abstractNumId w:val="5"/>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1D"/>
    <w:rsid w:val="00035C58"/>
    <w:rsid w:val="00063DB8"/>
    <w:rsid w:val="000E441C"/>
    <w:rsid w:val="00181449"/>
    <w:rsid w:val="002E57EF"/>
    <w:rsid w:val="003536EF"/>
    <w:rsid w:val="003745DF"/>
    <w:rsid w:val="003A7FEA"/>
    <w:rsid w:val="004322AE"/>
    <w:rsid w:val="005047F1"/>
    <w:rsid w:val="0058381D"/>
    <w:rsid w:val="0059002B"/>
    <w:rsid w:val="005D3542"/>
    <w:rsid w:val="00642827"/>
    <w:rsid w:val="00682664"/>
    <w:rsid w:val="006857FE"/>
    <w:rsid w:val="006F6C29"/>
    <w:rsid w:val="00781BCD"/>
    <w:rsid w:val="00783123"/>
    <w:rsid w:val="007A187D"/>
    <w:rsid w:val="008E5E1A"/>
    <w:rsid w:val="009318FC"/>
    <w:rsid w:val="009359B1"/>
    <w:rsid w:val="009D0313"/>
    <w:rsid w:val="009E0509"/>
    <w:rsid w:val="00A34147"/>
    <w:rsid w:val="00AB50B8"/>
    <w:rsid w:val="00AD6D76"/>
    <w:rsid w:val="00B81062"/>
    <w:rsid w:val="00BB45F2"/>
    <w:rsid w:val="00BD4259"/>
    <w:rsid w:val="00BE6ED6"/>
    <w:rsid w:val="00BF3BDC"/>
    <w:rsid w:val="00C33758"/>
    <w:rsid w:val="00C4692D"/>
    <w:rsid w:val="00C50719"/>
    <w:rsid w:val="00CD7412"/>
    <w:rsid w:val="00CF4B14"/>
    <w:rsid w:val="00D417F5"/>
    <w:rsid w:val="00D46BCA"/>
    <w:rsid w:val="00DE69D8"/>
    <w:rsid w:val="00E61CBC"/>
    <w:rsid w:val="00F52FA2"/>
    <w:rsid w:val="00F60337"/>
    <w:rsid w:val="00F608E9"/>
    <w:rsid w:val="00F958F4"/>
    <w:rsid w:val="00FA554B"/>
    <w:rsid w:val="00FB52D3"/>
    <w:rsid w:val="00FF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8E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semiHidden="0" w:unhideWhenUsed="0" w:qFormat="1"/>
    <w:lsdException w:name="List Number" w:semiHidden="0" w:unhideWhenUsed="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spacing w:after="200" w:line="240" w:lineRule="auto"/>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semiHidden/>
    <w:unhideWhenUsed/>
    <w:qFormat/>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paragraph" w:styleId="ListParagraph">
    <w:name w:val="List Paragraph"/>
    <w:basedOn w:val="Normal"/>
    <w:uiPriority w:val="34"/>
    <w:unhideWhenUsed/>
    <w:qFormat/>
    <w:rsid w:val="009359B1"/>
    <w:pPr>
      <w:ind w:left="720"/>
      <w:contextualSpacing/>
    </w:pPr>
  </w:style>
  <w:style w:type="character" w:styleId="Hyperlink">
    <w:name w:val="Hyperlink"/>
    <w:basedOn w:val="DefaultParagraphFont"/>
    <w:uiPriority w:val="99"/>
    <w:unhideWhenUsed/>
    <w:rsid w:val="00BD4259"/>
    <w:rPr>
      <w:color w:val="0072C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semiHidden="0" w:unhideWhenUsed="0" w:qFormat="1"/>
    <w:lsdException w:name="List Number" w:semiHidden="0" w:unhideWhenUsed="0"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spacing w:after="200" w:line="240" w:lineRule="auto"/>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semiHidden/>
    <w:unhideWhenUsed/>
    <w:qFormat/>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paragraph" w:styleId="ListParagraph">
    <w:name w:val="List Paragraph"/>
    <w:basedOn w:val="Normal"/>
    <w:uiPriority w:val="34"/>
    <w:unhideWhenUsed/>
    <w:qFormat/>
    <w:rsid w:val="009359B1"/>
    <w:pPr>
      <w:ind w:left="720"/>
      <w:contextualSpacing/>
    </w:pPr>
  </w:style>
  <w:style w:type="character" w:styleId="Hyperlink">
    <w:name w:val="Hyperlink"/>
    <w:basedOn w:val="DefaultParagraphFont"/>
    <w:uiPriority w:val="99"/>
    <w:unhideWhenUsed/>
    <w:rsid w:val="00BD4259"/>
    <w:rPr>
      <w:color w:val="0072C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8393">
      <w:bodyDiv w:val="1"/>
      <w:marLeft w:val="0"/>
      <w:marRight w:val="0"/>
      <w:marTop w:val="0"/>
      <w:marBottom w:val="0"/>
      <w:divBdr>
        <w:top w:val="none" w:sz="0" w:space="0" w:color="auto"/>
        <w:left w:val="none" w:sz="0" w:space="0" w:color="auto"/>
        <w:bottom w:val="none" w:sz="0" w:space="0" w:color="auto"/>
        <w:right w:val="none" w:sz="0" w:space="0" w:color="auto"/>
      </w:divBdr>
    </w:div>
    <w:div w:id="21328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walke60@uncc.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Schuch1@uncc.edu" TargetMode="External"/><Relationship Id="rId4" Type="http://schemas.microsoft.com/office/2007/relationships/stylesWithEffects" Target="stylesWithEffects.xml"/><Relationship Id="rId9" Type="http://schemas.openxmlformats.org/officeDocument/2006/relationships/hyperlink" Target="mailto:DGutierrez@uncc.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F0D346-D607-43C5-AC38-70048BC4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Mark DeHaven</cp:lastModifiedBy>
  <cp:revision>2</cp:revision>
  <dcterms:created xsi:type="dcterms:W3CDTF">2017-02-28T22:14:00Z</dcterms:created>
  <dcterms:modified xsi:type="dcterms:W3CDTF">2017-02-28T22:14:00Z</dcterms:modified>
</cp:coreProperties>
</file>